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A5A54F" w14:textId="14D20012" w:rsidR="006C6E42" w:rsidRDefault="006C6E42" w:rsidP="006C6E42">
      <w:pPr>
        <w:rPr>
          <w:b/>
          <w:bCs/>
        </w:rPr>
      </w:pPr>
    </w:p>
    <w:p w14:paraId="57596258" w14:textId="1B1E9F77" w:rsidR="006C6E42" w:rsidRDefault="006C6E42" w:rsidP="006C6E42">
      <w:pPr>
        <w:rPr>
          <w:b/>
          <w:bCs/>
        </w:rPr>
      </w:pPr>
    </w:p>
    <w:p w14:paraId="00D85560" w14:textId="064FFFBF" w:rsidR="006C6E42" w:rsidRDefault="006C6E42" w:rsidP="006C6E42">
      <w:pPr>
        <w:rPr>
          <w:b/>
          <w:bCs/>
        </w:rPr>
      </w:pPr>
    </w:p>
    <w:p w14:paraId="4612FAE2" w14:textId="612F93CA" w:rsidR="006C6E42" w:rsidRDefault="006C6E42" w:rsidP="006C6E42">
      <w:pPr>
        <w:rPr>
          <w:b/>
          <w:bCs/>
        </w:rPr>
      </w:pPr>
    </w:p>
    <w:p w14:paraId="7945853F" w14:textId="7B15AC0F" w:rsidR="006C6E42" w:rsidRDefault="006C6E42" w:rsidP="006C6E42">
      <w:pPr>
        <w:rPr>
          <w:b/>
          <w:bCs/>
        </w:rPr>
      </w:pPr>
    </w:p>
    <w:p w14:paraId="0976A421" w14:textId="27833006" w:rsidR="006C6E42" w:rsidRDefault="006C6E42" w:rsidP="006C6E42">
      <w:pPr>
        <w:rPr>
          <w:b/>
          <w:bCs/>
        </w:rPr>
      </w:pPr>
    </w:p>
    <w:p w14:paraId="6ED62C32" w14:textId="296A6816" w:rsidR="006C6E42" w:rsidRDefault="006C6E42" w:rsidP="006C6E42">
      <w:pPr>
        <w:rPr>
          <w:b/>
          <w:bCs/>
        </w:rPr>
      </w:pPr>
    </w:p>
    <w:p w14:paraId="7227D973" w14:textId="7DCDF939" w:rsidR="006C6E42" w:rsidRDefault="006C6E42" w:rsidP="006C6E42">
      <w:pPr>
        <w:rPr>
          <w:b/>
          <w:bCs/>
        </w:rPr>
      </w:pPr>
    </w:p>
    <w:p w14:paraId="61DF0800" w14:textId="4442D16D" w:rsidR="006C6E42" w:rsidRDefault="006C6E42" w:rsidP="006C6E42">
      <w:pPr>
        <w:rPr>
          <w:b/>
          <w:bCs/>
        </w:rPr>
      </w:pPr>
    </w:p>
    <w:p w14:paraId="52690BE0" w14:textId="22F982F1" w:rsidR="006C6E42" w:rsidRDefault="006C6E42" w:rsidP="006C6E42">
      <w:pPr>
        <w:rPr>
          <w:b/>
          <w:bCs/>
        </w:rPr>
      </w:pPr>
    </w:p>
    <w:p w14:paraId="592126F9" w14:textId="67E10CF9" w:rsidR="006C6E42" w:rsidRDefault="006C6E42" w:rsidP="006C6E42">
      <w:pPr>
        <w:rPr>
          <w:b/>
          <w:bCs/>
        </w:rPr>
      </w:pPr>
    </w:p>
    <w:p w14:paraId="3FBBA996" w14:textId="1D65C65F" w:rsidR="006C6E42" w:rsidRDefault="006C6E42" w:rsidP="006C6E42">
      <w:pPr>
        <w:rPr>
          <w:b/>
          <w:bCs/>
        </w:rPr>
      </w:pPr>
    </w:p>
    <w:p w14:paraId="6477ED0C" w14:textId="67CDCA96" w:rsidR="006C6E42" w:rsidRDefault="006C6E42" w:rsidP="006C6E42">
      <w:pPr>
        <w:rPr>
          <w:b/>
          <w:bCs/>
        </w:rPr>
      </w:pPr>
    </w:p>
    <w:p w14:paraId="5CE1C58A" w14:textId="5C64324C" w:rsidR="006C6E42" w:rsidRDefault="006C6E42" w:rsidP="006C6E42">
      <w:pPr>
        <w:rPr>
          <w:b/>
          <w:bCs/>
        </w:rPr>
      </w:pPr>
    </w:p>
    <w:p w14:paraId="0AEA6E6C" w14:textId="5E9ACC6C" w:rsidR="006C6E42" w:rsidRDefault="006C6E42" w:rsidP="006C6E42">
      <w:pPr>
        <w:rPr>
          <w:b/>
          <w:bCs/>
        </w:rPr>
      </w:pPr>
    </w:p>
    <w:p w14:paraId="73A124FF" w14:textId="08153BB5" w:rsidR="006C6E42" w:rsidRDefault="006C6E42" w:rsidP="006C6E42">
      <w:pPr>
        <w:rPr>
          <w:b/>
          <w:bCs/>
        </w:rPr>
      </w:pPr>
    </w:p>
    <w:p w14:paraId="31A045FA" w14:textId="6CA95CA3" w:rsidR="006C6E42" w:rsidRDefault="006C6E42" w:rsidP="006C6E42">
      <w:pPr>
        <w:rPr>
          <w:b/>
          <w:bCs/>
        </w:rPr>
      </w:pPr>
    </w:p>
    <w:p w14:paraId="3853CABB" w14:textId="019548F8" w:rsidR="006C6E42" w:rsidRDefault="006C6E42" w:rsidP="006C6E42">
      <w:pPr>
        <w:rPr>
          <w:b/>
          <w:bCs/>
        </w:rPr>
      </w:pPr>
    </w:p>
    <w:p w14:paraId="571D0E2F" w14:textId="10B614D8" w:rsidR="006C6E42" w:rsidRDefault="006C6E42" w:rsidP="006C6E42">
      <w:pPr>
        <w:rPr>
          <w:b/>
          <w:bCs/>
        </w:rPr>
      </w:pPr>
    </w:p>
    <w:p w14:paraId="51FAD5C9" w14:textId="0566A10D" w:rsidR="00E458A1" w:rsidRDefault="00E458A1" w:rsidP="006665E9">
      <w:pPr>
        <w:rPr>
          <w:b/>
          <w:bCs/>
        </w:rPr>
      </w:pPr>
    </w:p>
    <w:p w14:paraId="4D3D1C88" w14:textId="77777777" w:rsidR="005E754E" w:rsidRDefault="005E754E" w:rsidP="006665E9">
      <w:pPr>
        <w:rPr>
          <w:b/>
          <w:bCs/>
        </w:rPr>
      </w:pPr>
    </w:p>
    <w:p w14:paraId="096406A7" w14:textId="50F98BF8" w:rsidR="005E754E" w:rsidRPr="005E754E" w:rsidRDefault="005E754E" w:rsidP="005E754E">
      <w:pPr>
        <w:jc w:val="both"/>
        <w:rPr>
          <w:b/>
          <w:bCs/>
          <w:sz w:val="20"/>
          <w:szCs w:val="20"/>
        </w:rPr>
      </w:pPr>
      <w:r w:rsidRPr="005E754E">
        <w:rPr>
          <w:b/>
          <w:bCs/>
          <w:color w:val="FF0000"/>
          <w:sz w:val="36"/>
          <w:szCs w:val="36"/>
        </w:rPr>
        <w:sym w:font="Webdings" w:char="F055"/>
      </w:r>
      <w:r w:rsidRPr="005E754E">
        <w:rPr>
          <w:b/>
          <w:bCs/>
          <w:color w:val="FF0000"/>
          <w:sz w:val="36"/>
          <w:szCs w:val="36"/>
        </w:rPr>
        <w:t xml:space="preserve"> </w:t>
      </w:r>
      <w:r w:rsidRPr="005E754E">
        <w:rPr>
          <w:b/>
          <w:bCs/>
          <w:color w:val="2F5496" w:themeColor="accent1" w:themeShade="BF"/>
          <w:sz w:val="28"/>
          <w:szCs w:val="28"/>
        </w:rPr>
        <w:t>Registem as vossas respostas no “Diário de bordo”, no espaço correspondente às tarefas d</w:t>
      </w:r>
      <w:r w:rsidR="006012C6">
        <w:rPr>
          <w:b/>
          <w:bCs/>
          <w:color w:val="2F5496" w:themeColor="accent1" w:themeShade="BF"/>
          <w:sz w:val="28"/>
          <w:szCs w:val="28"/>
        </w:rPr>
        <w:t>esta</w:t>
      </w:r>
      <w:r w:rsidRPr="005E754E">
        <w:rPr>
          <w:b/>
          <w:bCs/>
          <w:color w:val="2F5496" w:themeColor="accent1" w:themeShade="BF"/>
          <w:sz w:val="28"/>
          <w:szCs w:val="28"/>
        </w:rPr>
        <w:t xml:space="preserve"> estação.</w:t>
      </w:r>
    </w:p>
    <w:p w14:paraId="5527C36F" w14:textId="42DFA109" w:rsidR="00E458A1" w:rsidRPr="005E754E" w:rsidRDefault="00B50B10" w:rsidP="005E754E">
      <w:pPr>
        <w:shd w:val="clear" w:color="auto" w:fill="D9D9D9" w:themeFill="background1" w:themeFillShade="D9"/>
        <w:rPr>
          <w:b/>
          <w:bCs/>
        </w:rPr>
      </w:pPr>
      <w:r w:rsidRPr="00A612DB">
        <w:rPr>
          <w:b/>
          <w:bCs/>
        </w:rPr>
        <w:t>Tarefa A</w:t>
      </w:r>
    </w:p>
    <w:p w14:paraId="0BD8A77B" w14:textId="49B20307" w:rsidR="00E458A1" w:rsidRDefault="00B50B10" w:rsidP="00CC6208">
      <w:pPr>
        <w:jc w:val="both"/>
        <w:rPr>
          <w:b/>
          <w:bCs/>
        </w:rPr>
      </w:pPr>
      <w:r w:rsidRPr="00CC6208">
        <w:rPr>
          <w:b/>
          <w:bCs/>
        </w:rPr>
        <w:t xml:space="preserve">Ordenem as sequências narrativas de acordo com as estâncias do episódio sobre as “Despedidas em Belém”. </w:t>
      </w:r>
    </w:p>
    <w:p w14:paraId="4D2B0420" w14:textId="77777777" w:rsidR="005E754E" w:rsidRPr="005E754E" w:rsidRDefault="005E754E" w:rsidP="00CC6208">
      <w:pPr>
        <w:jc w:val="both"/>
        <w:rPr>
          <w:b/>
          <w:bCs/>
          <w:sz w:val="10"/>
          <w:szCs w:val="10"/>
        </w:rPr>
      </w:pPr>
    </w:p>
    <w:p w14:paraId="1717E6FD" w14:textId="0DBD9594" w:rsidR="00494FF7" w:rsidRDefault="00494FF7" w:rsidP="00CC6208">
      <w:pPr>
        <w:jc w:val="both"/>
      </w:pPr>
      <w:r>
        <w:t>a) A viagem marítima é tão longa e difícil que todos consideram perdidos os marinheiros. A dor e o medo são visíveis nos rostos e nos choros daqueles que ficam.</w:t>
      </w:r>
    </w:p>
    <w:p w14:paraId="379044F9" w14:textId="29BAA28B" w:rsidR="005D41ED" w:rsidRDefault="00494FF7" w:rsidP="00CC6208">
      <w:pPr>
        <w:jc w:val="both"/>
      </w:pPr>
      <w:r>
        <w:t>b)</w:t>
      </w:r>
      <w:r w:rsidR="005D41ED">
        <w:t xml:space="preserve"> </w:t>
      </w:r>
      <w:r w:rsidR="001F0743">
        <w:t>N</w:t>
      </w:r>
      <w:r w:rsidR="005D41ED">
        <w:t>as praias, veem-se os soldados vestidos de várias maneiras, já preparados para a descoberta de novos lugares. Nas naus, os estandartes agitam-se.</w:t>
      </w:r>
    </w:p>
    <w:p w14:paraId="125F1DB5" w14:textId="5C5848B7" w:rsidR="005D41ED" w:rsidRDefault="005D41ED" w:rsidP="00CC6208">
      <w:pPr>
        <w:jc w:val="both"/>
      </w:pPr>
      <w:r>
        <w:t>c) Os homens partem da igreja e Vasco da gama confessa ao Rei de Melinde as dúvidas e os medos sentidos nesse momento.</w:t>
      </w:r>
    </w:p>
    <w:p w14:paraId="41EA8F23" w14:textId="734F4171" w:rsidR="005D41ED" w:rsidRDefault="005D41ED" w:rsidP="00CC6208">
      <w:pPr>
        <w:jc w:val="both"/>
      </w:pPr>
      <w:r>
        <w:t>d) As mulheres dirigem-se aos esposos, manifestando o seu amor e culpando-os por porem em causa a sua vida e a delas.</w:t>
      </w:r>
    </w:p>
    <w:p w14:paraId="428E7780" w14:textId="7818F9AE" w:rsidR="005D41ED" w:rsidRDefault="005D41ED" w:rsidP="00CC6208">
      <w:pPr>
        <w:jc w:val="both"/>
      </w:pPr>
      <w:r>
        <w:t xml:space="preserve">e) </w:t>
      </w:r>
      <w:r w:rsidR="00B21374">
        <w:t>Depois dos preparativos, os marinheiros preparam-se também para a morte que a perigosa viagem antecipa e imploram a Deus que os proteja.</w:t>
      </w:r>
    </w:p>
    <w:p w14:paraId="712F6E1C" w14:textId="6661D277" w:rsidR="00B21374" w:rsidRDefault="00B21374" w:rsidP="00CC6208">
      <w:pPr>
        <w:jc w:val="both"/>
      </w:pPr>
      <w:r>
        <w:t>f) Os mais velhos e os mais novos imitam as palavras ditas pelas mães e pelas esposas, devolvidas pelo eco dos montes. As lágrimas eram tantas como a areia da praia.</w:t>
      </w:r>
    </w:p>
    <w:p w14:paraId="51D413F8" w14:textId="092CA93B" w:rsidR="00B21374" w:rsidRDefault="00B21374" w:rsidP="00CC6208">
      <w:pPr>
        <w:jc w:val="both"/>
      </w:pPr>
      <w:r>
        <w:t>g) As mães dirigem-se aos filhos, não entendendo e lamentando o abandono a que ficam votadas.</w:t>
      </w:r>
    </w:p>
    <w:p w14:paraId="1164FF33" w14:textId="7BB1339F" w:rsidR="00B21374" w:rsidRDefault="00B21374" w:rsidP="00CC6208">
      <w:pPr>
        <w:jc w:val="both"/>
      </w:pPr>
      <w:r>
        <w:t>h) No dia da partida, amigos, parentes e curiosos acorrem à praia para se despedirem. Os marinheiros</w:t>
      </w:r>
      <w:r w:rsidR="004B2EC2">
        <w:t>,</w:t>
      </w:r>
      <w:r>
        <w:t xml:space="preserve"> acompanhados por religiosos numa procissão, rezam e dirigem-se para as embarcações.</w:t>
      </w:r>
    </w:p>
    <w:p w14:paraId="59BEED67" w14:textId="1E184A4C" w:rsidR="00B21374" w:rsidRDefault="00B21374" w:rsidP="00CC6208">
      <w:pPr>
        <w:jc w:val="both"/>
      </w:pPr>
      <w:r>
        <w:lastRenderedPageBreak/>
        <w:t>i) Em Belém, as naus estão prontas para partir e o medo não impede o entusiasmo daqueles que estão dispostos a acompanhar Vasco da Gama.</w:t>
      </w:r>
    </w:p>
    <w:p w14:paraId="20849352" w14:textId="79FE66CC" w:rsidR="004C2B2E" w:rsidRDefault="00B21374" w:rsidP="00CC6208">
      <w:pPr>
        <w:jc w:val="both"/>
      </w:pPr>
      <w:r>
        <w:t>j) Os marinheiros caminham cabisbaixos, evitando o olhar dos familiares, e Vasco da Gama ordena a partida imediata sem mais despedidas.</w:t>
      </w:r>
    </w:p>
    <w:p w14:paraId="2FBAA81B" w14:textId="77777777" w:rsidR="005E754E" w:rsidRPr="005E754E" w:rsidRDefault="005E754E" w:rsidP="00CC6208">
      <w:pPr>
        <w:jc w:val="both"/>
        <w:rPr>
          <w:sz w:val="2"/>
          <w:szCs w:val="2"/>
        </w:rPr>
      </w:pPr>
    </w:p>
    <w:p w14:paraId="6D938E93" w14:textId="77777777" w:rsidR="0008315E" w:rsidRPr="0008315E" w:rsidRDefault="0008315E" w:rsidP="004C2B2E">
      <w:pPr>
        <w:shd w:val="clear" w:color="auto" w:fill="D9D9D9" w:themeFill="background1" w:themeFillShade="D9"/>
        <w:rPr>
          <w:b/>
          <w:bCs/>
        </w:rPr>
      </w:pPr>
      <w:r w:rsidRPr="0008315E">
        <w:rPr>
          <w:b/>
          <w:bCs/>
        </w:rPr>
        <w:t>Tarefa B</w:t>
      </w:r>
    </w:p>
    <w:p w14:paraId="247F5C5D" w14:textId="23B7EE41" w:rsidR="00B50B10" w:rsidRPr="00CC6208" w:rsidRDefault="00B50B10">
      <w:pPr>
        <w:rPr>
          <w:b/>
          <w:bCs/>
        </w:rPr>
      </w:pPr>
      <w:r w:rsidRPr="00CC6208">
        <w:rPr>
          <w:b/>
          <w:bCs/>
        </w:rPr>
        <w:t xml:space="preserve"> Selecionem a opção que completa corretamente cada afirmação.</w:t>
      </w:r>
    </w:p>
    <w:p w14:paraId="623BFB9E" w14:textId="0ADABD7C" w:rsidR="0008315E" w:rsidRDefault="0008315E">
      <w:r>
        <w:t>1. O narrador deste episódio é</w:t>
      </w:r>
    </w:p>
    <w:p w14:paraId="04A3E83C" w14:textId="3520013E" w:rsidR="0008315E" w:rsidRDefault="0008315E" w:rsidP="00AC23D1">
      <w:pPr>
        <w:ind w:left="708"/>
      </w:pPr>
      <w:r>
        <w:t>a) o poeta.</w:t>
      </w:r>
    </w:p>
    <w:p w14:paraId="5F5E4E4C" w14:textId="1B150C45" w:rsidR="0008315E" w:rsidRDefault="0008315E" w:rsidP="00AC23D1">
      <w:pPr>
        <w:ind w:left="708"/>
      </w:pPr>
      <w:r>
        <w:t>b) Fernão Veloso.</w:t>
      </w:r>
    </w:p>
    <w:p w14:paraId="11847D79" w14:textId="6AEE80A4" w:rsidR="0008315E" w:rsidRDefault="0008315E" w:rsidP="00AC23D1">
      <w:pPr>
        <w:ind w:left="708"/>
      </w:pPr>
      <w:r>
        <w:t>c) Vasco da Gama.</w:t>
      </w:r>
    </w:p>
    <w:p w14:paraId="5ACA08D7" w14:textId="47EB368A" w:rsidR="0008315E" w:rsidRDefault="0008315E" w:rsidP="00AC23D1">
      <w:pPr>
        <w:ind w:left="708"/>
      </w:pPr>
      <w:r>
        <w:t>d) Paulo da Gama.</w:t>
      </w:r>
    </w:p>
    <w:p w14:paraId="25982B12" w14:textId="62C81A22" w:rsidR="0008315E" w:rsidRDefault="0008315E">
      <w:r>
        <w:t>2. O destinatário das palavras do narrador é</w:t>
      </w:r>
    </w:p>
    <w:p w14:paraId="319F68D6" w14:textId="690AAFC4" w:rsidR="0008315E" w:rsidRDefault="0008315E" w:rsidP="00AC23D1">
      <w:pPr>
        <w:ind w:left="708"/>
      </w:pPr>
      <w:r>
        <w:t>a) D. Sebastião.</w:t>
      </w:r>
    </w:p>
    <w:p w14:paraId="5A05EB70" w14:textId="2FAD3297" w:rsidR="0008315E" w:rsidRDefault="0008315E" w:rsidP="00AC23D1">
      <w:pPr>
        <w:ind w:left="708"/>
      </w:pPr>
      <w:r>
        <w:t>b) o Rei de Melinde.</w:t>
      </w:r>
    </w:p>
    <w:p w14:paraId="227A89F2" w14:textId="76CF97B0" w:rsidR="0008315E" w:rsidRDefault="0008315E" w:rsidP="00AC23D1">
      <w:pPr>
        <w:ind w:left="708"/>
      </w:pPr>
      <w:r>
        <w:t>c)</w:t>
      </w:r>
      <w:r w:rsidR="00CC6208">
        <w:t xml:space="preserve"> D. Manuel.</w:t>
      </w:r>
    </w:p>
    <w:p w14:paraId="14FB4422" w14:textId="393FB6D9" w:rsidR="00CC6208" w:rsidRDefault="00CC6208" w:rsidP="00AC23D1">
      <w:pPr>
        <w:ind w:left="708"/>
      </w:pPr>
      <w:r>
        <w:t>d) Vasco da Gama.</w:t>
      </w:r>
    </w:p>
    <w:p w14:paraId="4B0AE0F0" w14:textId="77777777" w:rsidR="00CC6208" w:rsidRDefault="00CC6208">
      <w:r>
        <w:t>3. Em termos da estrutura interna da epopeia, este episódio situa-se</w:t>
      </w:r>
    </w:p>
    <w:p w14:paraId="1868DBE1" w14:textId="25BEFE50" w:rsidR="00CC6208" w:rsidRDefault="00CC6208" w:rsidP="00AC23D1">
      <w:pPr>
        <w:ind w:left="708"/>
      </w:pPr>
      <w:r>
        <w:t xml:space="preserve">a) na Narração (cruzando o plano da viagem e com o plano da </w:t>
      </w:r>
      <w:r w:rsidR="00AC23D1">
        <w:t>m</w:t>
      </w:r>
      <w:r>
        <w:t>itologia).</w:t>
      </w:r>
    </w:p>
    <w:p w14:paraId="33F2068D" w14:textId="77777777" w:rsidR="00CC6208" w:rsidRDefault="00CC6208" w:rsidP="00AC23D1">
      <w:pPr>
        <w:ind w:left="708"/>
      </w:pPr>
      <w:r>
        <w:t>b) na Proposição.</w:t>
      </w:r>
    </w:p>
    <w:p w14:paraId="06B4A9B3" w14:textId="77777777" w:rsidR="00AC23D1" w:rsidRDefault="00CC6208" w:rsidP="00AC23D1">
      <w:pPr>
        <w:ind w:left="708"/>
      </w:pPr>
      <w:r>
        <w:t>c) na Dedicatória.</w:t>
      </w:r>
    </w:p>
    <w:p w14:paraId="5303DF08" w14:textId="42C8B35F" w:rsidR="0008315E" w:rsidRDefault="00CC6208" w:rsidP="00AC23D1">
      <w:pPr>
        <w:ind w:left="708"/>
      </w:pPr>
      <w:r>
        <w:t xml:space="preserve">d) na Narração (cruzando o plano da viagem com o plano da </w:t>
      </w:r>
      <w:r w:rsidR="00913139">
        <w:t>h</w:t>
      </w:r>
      <w:r>
        <w:t xml:space="preserve">istória de Portugal). </w:t>
      </w:r>
    </w:p>
    <w:p w14:paraId="33CA0FEC" w14:textId="0D41504F" w:rsidR="0008315E" w:rsidRPr="0008315E" w:rsidRDefault="0008315E" w:rsidP="004C2B2E">
      <w:pPr>
        <w:shd w:val="clear" w:color="auto" w:fill="D9D9D9" w:themeFill="background1" w:themeFillShade="D9"/>
        <w:rPr>
          <w:b/>
          <w:bCs/>
        </w:rPr>
      </w:pPr>
      <w:r w:rsidRPr="0008315E">
        <w:rPr>
          <w:b/>
          <w:bCs/>
        </w:rPr>
        <w:t>Tarefa C</w:t>
      </w:r>
    </w:p>
    <w:p w14:paraId="5F4DA6B0" w14:textId="0B09A013" w:rsidR="00913139" w:rsidRDefault="0008315E" w:rsidP="00913139">
      <w:pPr>
        <w:jc w:val="both"/>
      </w:pPr>
      <w:r w:rsidRPr="00CC6208">
        <w:rPr>
          <w:b/>
          <w:bCs/>
        </w:rPr>
        <w:t xml:space="preserve"> </w:t>
      </w:r>
      <w:r w:rsidRPr="00CC6208">
        <w:t xml:space="preserve">Pesquisem informação sucinta sobre o </w:t>
      </w:r>
      <w:r w:rsidR="002952B7">
        <w:t>r</w:t>
      </w:r>
      <w:r w:rsidRPr="00CC6208">
        <w:t>ei que promoveu esta viagem de Gama (aproximadamente 30 palavras).</w:t>
      </w:r>
      <w:r w:rsidR="0054317E">
        <w:t xml:space="preserve">    </w:t>
      </w:r>
    </w:p>
    <w:p w14:paraId="236850B2" w14:textId="73EC78E7" w:rsidR="0001275C" w:rsidRDefault="0001275C" w:rsidP="00913139">
      <w:pPr>
        <w:jc w:val="both"/>
        <w:rPr>
          <w:b/>
          <w:bCs/>
          <w:sz w:val="20"/>
          <w:szCs w:val="20"/>
        </w:rPr>
      </w:pPr>
    </w:p>
    <w:p w14:paraId="51E7379E" w14:textId="2E4D926C" w:rsidR="0001275C" w:rsidRDefault="0001275C" w:rsidP="00913139">
      <w:pPr>
        <w:jc w:val="both"/>
        <w:rPr>
          <w:b/>
          <w:bCs/>
          <w:sz w:val="20"/>
          <w:szCs w:val="20"/>
        </w:rPr>
      </w:pPr>
    </w:p>
    <w:p w14:paraId="70F713E5" w14:textId="59DCB848" w:rsidR="0001275C" w:rsidRDefault="0001275C" w:rsidP="00913139">
      <w:pPr>
        <w:jc w:val="both"/>
        <w:rPr>
          <w:b/>
          <w:bCs/>
          <w:sz w:val="20"/>
          <w:szCs w:val="20"/>
        </w:rPr>
      </w:pPr>
      <w:r w:rsidRPr="00A8315F">
        <w:rPr>
          <w:noProof/>
        </w:rPr>
        <w:drawing>
          <wp:anchor distT="0" distB="0" distL="114300" distR="114300" simplePos="0" relativeHeight="251658240" behindDoc="1" locked="0" layoutInCell="1" allowOverlap="1" wp14:anchorId="4863D7F1" wp14:editId="28B4ECBB">
            <wp:simplePos x="0" y="0"/>
            <wp:positionH relativeFrom="column">
              <wp:posOffset>40640</wp:posOffset>
            </wp:positionH>
            <wp:positionV relativeFrom="paragraph">
              <wp:posOffset>174821</wp:posOffset>
            </wp:positionV>
            <wp:extent cx="765175" cy="766445"/>
            <wp:effectExtent l="0" t="0" r="0" b="0"/>
            <wp:wrapTight wrapText="bothSides">
              <wp:wrapPolygon edited="0">
                <wp:start x="0" y="0"/>
                <wp:lineTo x="0" y="20938"/>
                <wp:lineTo x="20973" y="20938"/>
                <wp:lineTo x="20973" y="0"/>
                <wp:lineTo x="0" y="0"/>
              </wp:wrapPolygon>
            </wp:wrapTight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894"/>
                    <a:stretch/>
                  </pic:blipFill>
                  <pic:spPr bwMode="auto">
                    <a:xfrm>
                      <a:off x="0" y="0"/>
                      <a:ext cx="765175" cy="7664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E8036F" w14:textId="1D52D8CA" w:rsidR="00585392" w:rsidRPr="005E754E" w:rsidRDefault="00D86BD8" w:rsidP="00913139">
      <w:pPr>
        <w:jc w:val="both"/>
        <w:rPr>
          <w:b/>
          <w:bCs/>
        </w:rPr>
      </w:pPr>
      <w:r>
        <w:t xml:space="preserve"> </w:t>
      </w:r>
      <w:r w:rsidR="00FC56B7" w:rsidRPr="005E754E">
        <w:rPr>
          <w:b/>
          <w:bCs/>
          <w:color w:val="2F5496" w:themeColor="accent1" w:themeShade="BF"/>
          <w:sz w:val="32"/>
          <w:szCs w:val="32"/>
        </w:rPr>
        <w:t>Após a con</w:t>
      </w:r>
      <w:r w:rsidR="00915426" w:rsidRPr="005E754E">
        <w:rPr>
          <w:b/>
          <w:bCs/>
          <w:color w:val="2F5496" w:themeColor="accent1" w:themeShade="BF"/>
          <w:sz w:val="32"/>
          <w:szCs w:val="32"/>
        </w:rPr>
        <w:t xml:space="preserve">clusão destas tarefas, dirijam-se à estação “Cabo das Tormentas”. </w:t>
      </w:r>
    </w:p>
    <w:p w14:paraId="433F84B9" w14:textId="17A8EA81" w:rsidR="006665E9" w:rsidRPr="00913139" w:rsidRDefault="006665E9" w:rsidP="00913139">
      <w:pPr>
        <w:jc w:val="both"/>
      </w:pPr>
      <w:r>
        <w:tab/>
      </w:r>
    </w:p>
    <w:sectPr w:rsidR="006665E9" w:rsidRPr="00913139" w:rsidSect="005E754E">
      <w:headerReference w:type="default" r:id="rId7"/>
      <w:pgSz w:w="16838" w:h="11906" w:orient="landscape"/>
      <w:pgMar w:top="38" w:right="678" w:bottom="993" w:left="709" w:header="56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6C2FD8" w14:textId="77777777" w:rsidR="00D4575E" w:rsidRDefault="00D4575E" w:rsidP="00A612DB">
      <w:pPr>
        <w:spacing w:after="0" w:line="240" w:lineRule="auto"/>
      </w:pPr>
      <w:r>
        <w:separator/>
      </w:r>
    </w:p>
  </w:endnote>
  <w:endnote w:type="continuationSeparator" w:id="0">
    <w:p w14:paraId="6CB8A1FE" w14:textId="77777777" w:rsidR="00D4575E" w:rsidRDefault="00D4575E" w:rsidP="00A61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D9FD61" w14:textId="77777777" w:rsidR="00D4575E" w:rsidRDefault="00D4575E" w:rsidP="00A612DB">
      <w:pPr>
        <w:spacing w:after="0" w:line="240" w:lineRule="auto"/>
      </w:pPr>
      <w:r>
        <w:separator/>
      </w:r>
    </w:p>
  </w:footnote>
  <w:footnote w:type="continuationSeparator" w:id="0">
    <w:p w14:paraId="41C20049" w14:textId="77777777" w:rsidR="00D4575E" w:rsidRDefault="00D4575E" w:rsidP="00A61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FACD58" w14:textId="4C8281B9" w:rsidR="00B066EE" w:rsidRPr="001A46F2" w:rsidRDefault="006C6E42" w:rsidP="001A46F2">
    <w:pPr>
      <w:tabs>
        <w:tab w:val="center" w:pos="7725"/>
        <w:tab w:val="left" w:pos="11400"/>
      </w:tabs>
      <w:rPr>
        <w:sz w:val="28"/>
        <w:szCs w:val="28"/>
      </w:rPr>
    </w:pPr>
    <w:r>
      <w:rPr>
        <w:i/>
        <w:iCs/>
        <w:sz w:val="28"/>
        <w:szCs w:val="28"/>
      </w:rPr>
      <w:t xml:space="preserve"> </w:t>
    </w:r>
    <w:r w:rsidR="00585392">
      <w:rPr>
        <w:i/>
        <w:iCs/>
        <w:sz w:val="28"/>
        <w:szCs w:val="28"/>
      </w:rPr>
      <w:t xml:space="preserve">                 </w:t>
    </w:r>
    <w:r w:rsidR="00585392" w:rsidRPr="00AC5F0E">
      <w:rPr>
        <w:i/>
        <w:iCs/>
        <w:sz w:val="28"/>
        <w:szCs w:val="28"/>
      </w:rPr>
      <w:t>Pedipaper “Despedidas em Belém”</w:t>
    </w:r>
    <w:r w:rsidR="00585392" w:rsidRPr="00AC5F0E">
      <w:rPr>
        <w:sz w:val="28"/>
        <w:szCs w:val="28"/>
      </w:rPr>
      <w:t xml:space="preserve"> – </w:t>
    </w:r>
    <w:r w:rsidR="00585392" w:rsidRPr="00EE0633">
      <w:rPr>
        <w:b/>
        <w:bCs/>
        <w:sz w:val="28"/>
        <w:szCs w:val="28"/>
      </w:rPr>
      <w:t>Cais</w:t>
    </w:r>
    <w:r w:rsidR="00585392">
      <w:rPr>
        <w:b/>
        <w:bCs/>
        <w:sz w:val="28"/>
        <w:szCs w:val="28"/>
      </w:rPr>
      <w:t xml:space="preserve"> </w:t>
    </w:r>
    <w:r>
      <w:rPr>
        <w:i/>
        <w:iCs/>
        <w:sz w:val="28"/>
        <w:szCs w:val="28"/>
      </w:rPr>
      <w:t xml:space="preserve">       </w:t>
    </w:r>
    <w:r w:rsidR="00585392">
      <w:rPr>
        <w:i/>
        <w:iCs/>
        <w:sz w:val="28"/>
        <w:szCs w:val="28"/>
      </w:rPr>
      <w:t xml:space="preserve">                                                    </w:t>
    </w:r>
    <w:r>
      <w:rPr>
        <w:i/>
        <w:iCs/>
        <w:sz w:val="28"/>
        <w:szCs w:val="28"/>
      </w:rPr>
      <w:t xml:space="preserve">   </w:t>
    </w:r>
    <w:r w:rsidR="00585392" w:rsidRPr="00AC5F0E">
      <w:rPr>
        <w:i/>
        <w:iCs/>
        <w:sz w:val="28"/>
        <w:szCs w:val="28"/>
      </w:rPr>
      <w:t>Pedipaper</w:t>
    </w:r>
    <w:r w:rsidR="00585392">
      <w:rPr>
        <w:i/>
        <w:iCs/>
        <w:sz w:val="28"/>
        <w:szCs w:val="28"/>
      </w:rPr>
      <w:t xml:space="preserve"> </w:t>
    </w:r>
    <w:r w:rsidR="00585392" w:rsidRPr="00AC5F0E">
      <w:rPr>
        <w:i/>
        <w:iCs/>
        <w:sz w:val="28"/>
        <w:szCs w:val="28"/>
      </w:rPr>
      <w:t>“Despedidas em Belém”</w:t>
    </w:r>
    <w:r w:rsidR="00585392" w:rsidRPr="00AC5F0E">
      <w:rPr>
        <w:sz w:val="28"/>
        <w:szCs w:val="28"/>
      </w:rPr>
      <w:t xml:space="preserve"> – </w:t>
    </w:r>
    <w:r w:rsidR="00585392" w:rsidRPr="00EE0633">
      <w:rPr>
        <w:b/>
        <w:bCs/>
        <w:sz w:val="28"/>
        <w:szCs w:val="28"/>
      </w:rPr>
      <w:t>Cais</w:t>
    </w:r>
    <w:r>
      <w:rPr>
        <w:i/>
        <w:iCs/>
        <w:sz w:val="28"/>
        <w:szCs w:val="28"/>
      </w:rPr>
      <w:t xml:space="preserve">                                                                                                                       </w:t>
    </w:r>
    <w:r w:rsidR="00EE0633">
      <w:rPr>
        <w:sz w:val="28"/>
        <w:szCs w:val="28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41F"/>
    <w:rsid w:val="0001275C"/>
    <w:rsid w:val="00065E5C"/>
    <w:rsid w:val="0008315E"/>
    <w:rsid w:val="001077BB"/>
    <w:rsid w:val="00183AA4"/>
    <w:rsid w:val="001A46F2"/>
    <w:rsid w:val="001A705D"/>
    <w:rsid w:val="001F0743"/>
    <w:rsid w:val="002952B7"/>
    <w:rsid w:val="0038169B"/>
    <w:rsid w:val="00433C51"/>
    <w:rsid w:val="00467A12"/>
    <w:rsid w:val="00494FF7"/>
    <w:rsid w:val="004B2EC2"/>
    <w:rsid w:val="004C2B2E"/>
    <w:rsid w:val="004C7BB1"/>
    <w:rsid w:val="00514B5C"/>
    <w:rsid w:val="00536049"/>
    <w:rsid w:val="0054317E"/>
    <w:rsid w:val="00552975"/>
    <w:rsid w:val="00585392"/>
    <w:rsid w:val="005D41ED"/>
    <w:rsid w:val="005E754E"/>
    <w:rsid w:val="006012C6"/>
    <w:rsid w:val="006665E9"/>
    <w:rsid w:val="006C6E42"/>
    <w:rsid w:val="0071763B"/>
    <w:rsid w:val="007A7548"/>
    <w:rsid w:val="008C03C6"/>
    <w:rsid w:val="00913139"/>
    <w:rsid w:val="00915426"/>
    <w:rsid w:val="0092541F"/>
    <w:rsid w:val="00962154"/>
    <w:rsid w:val="00A612DB"/>
    <w:rsid w:val="00A71D8B"/>
    <w:rsid w:val="00A8315F"/>
    <w:rsid w:val="00AC23D1"/>
    <w:rsid w:val="00AC5F0E"/>
    <w:rsid w:val="00AC6116"/>
    <w:rsid w:val="00AC698E"/>
    <w:rsid w:val="00AE3C3C"/>
    <w:rsid w:val="00B04F17"/>
    <w:rsid w:val="00B066EE"/>
    <w:rsid w:val="00B21374"/>
    <w:rsid w:val="00B50B10"/>
    <w:rsid w:val="00B71A94"/>
    <w:rsid w:val="00BE51B6"/>
    <w:rsid w:val="00C165E8"/>
    <w:rsid w:val="00CC6208"/>
    <w:rsid w:val="00D4575E"/>
    <w:rsid w:val="00D86BD8"/>
    <w:rsid w:val="00E20FC9"/>
    <w:rsid w:val="00E458A1"/>
    <w:rsid w:val="00EE0633"/>
    <w:rsid w:val="00FC5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7D1663B"/>
  <w15:chartTrackingRefBased/>
  <w15:docId w15:val="{E64C2978-C19C-4F9B-BED9-47F3E7508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A612D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A612DB"/>
  </w:style>
  <w:style w:type="paragraph" w:styleId="Rodap">
    <w:name w:val="footer"/>
    <w:basedOn w:val="Normal"/>
    <w:link w:val="RodapCarter"/>
    <w:uiPriority w:val="99"/>
    <w:unhideWhenUsed/>
    <w:rsid w:val="00A612D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A612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374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ASC. Cabral</dc:creator>
  <cp:keywords/>
  <dc:description/>
  <cp:lastModifiedBy>Paulo JPF. Valadão</cp:lastModifiedBy>
  <cp:revision>42</cp:revision>
  <dcterms:created xsi:type="dcterms:W3CDTF">2021-02-25T17:33:00Z</dcterms:created>
  <dcterms:modified xsi:type="dcterms:W3CDTF">2021-04-16T15:11:00Z</dcterms:modified>
</cp:coreProperties>
</file>